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6" w:line="221" w:lineRule="auto"/>
        <w:rPr>
          <w:rFonts w:ascii="Arial"/>
          <w:color w:val="auto"/>
          <w:sz w:val="21"/>
        </w:rPr>
      </w:pPr>
      <w:r>
        <w:rPr>
          <w:rFonts w:hint="eastAsia" w:ascii="宋体" w:hAnsi="宋体" w:cs="宋体"/>
          <w:color w:val="auto"/>
          <w:spacing w:val="1"/>
          <w:sz w:val="32"/>
          <w:szCs w:val="32"/>
          <w:lang w:val="en-US" w:eastAsia="zh-CN"/>
        </w:rPr>
        <w:t>附件5</w:t>
      </w:r>
      <w:r>
        <w:rPr>
          <w:rFonts w:ascii="宋体" w:hAnsi="宋体" w:eastAsia="宋体" w:cs="宋体"/>
          <w:color w:val="auto"/>
          <w:spacing w:val="1"/>
          <w:sz w:val="15"/>
          <w:szCs w:val="15"/>
        </w:rPr>
        <w:t xml:space="preserve">          </w:t>
      </w:r>
      <w:r>
        <w:rPr>
          <w:rFonts w:ascii="宋体" w:hAnsi="宋体" w:eastAsia="宋体" w:cs="宋体"/>
          <w:color w:val="auto"/>
          <w:sz w:val="15"/>
          <w:szCs w:val="15"/>
        </w:rPr>
        <w:t xml:space="preserve">                    </w:t>
      </w:r>
    </w:p>
    <w:p>
      <w:pPr>
        <w:shd w:val="clear" w:color="auto" w:fill="FFFFFF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 xml:space="preserve">玉泉区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 xml:space="preserve"> 街道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（社区）老年人摸底表</w:t>
      </w:r>
    </w:p>
    <w:p>
      <w:pPr>
        <w:spacing w:before="186" w:line="221" w:lineRule="auto"/>
        <w:ind w:left="44"/>
        <w:rPr>
          <w:rFonts w:ascii="宋体" w:hAnsi="宋体" w:eastAsia="宋体" w:cs="宋体"/>
          <w:color w:val="auto"/>
          <w:sz w:val="15"/>
          <w:szCs w:val="15"/>
        </w:rPr>
      </w:pPr>
      <w:r>
        <w:rPr>
          <w:rFonts w:ascii="宋体" w:hAnsi="宋体" w:eastAsia="宋体" w:cs="宋体"/>
          <w:color w:val="auto"/>
          <w:spacing w:val="1"/>
          <w:sz w:val="15"/>
          <w:szCs w:val="15"/>
        </w:rPr>
        <w:t>责任单位：</w:t>
      </w:r>
      <w:r>
        <w:rPr>
          <w:rFonts w:ascii="宋体" w:hAnsi="宋体" w:eastAsia="宋体" w:cs="宋体"/>
          <w:color w:val="auto"/>
          <w:sz w:val="15"/>
          <w:szCs w:val="15"/>
          <w:u w:val="single" w:color="auto"/>
        </w:rPr>
        <w:t xml:space="preserve">                       </w:t>
      </w:r>
      <w:r>
        <w:rPr>
          <w:rFonts w:ascii="宋体" w:hAnsi="宋体" w:eastAsia="宋体" w:cs="宋体"/>
          <w:color w:val="auto"/>
          <w:spacing w:val="1"/>
          <w:sz w:val="15"/>
          <w:szCs w:val="15"/>
        </w:rPr>
        <w:t xml:space="preserve">                                                                                  </w:t>
      </w:r>
      <w:r>
        <w:rPr>
          <w:rFonts w:ascii="宋体" w:hAnsi="宋体" w:eastAsia="宋体" w:cs="宋体"/>
          <w:color w:val="auto"/>
          <w:sz w:val="15"/>
          <w:szCs w:val="15"/>
        </w:rPr>
        <w:t xml:space="preserve">                     编号：</w:t>
      </w:r>
      <w:r>
        <w:rPr>
          <w:rFonts w:ascii="宋体" w:hAnsi="宋体" w:eastAsia="宋体" w:cs="宋体"/>
          <w:color w:val="auto"/>
          <w:sz w:val="15"/>
          <w:szCs w:val="15"/>
          <w:u w:val="single" w:color="auto"/>
        </w:rPr>
        <w:t xml:space="preserve">                    </w:t>
      </w:r>
    </w:p>
    <w:p>
      <w:pPr>
        <w:spacing w:line="165" w:lineRule="exact"/>
        <w:rPr>
          <w:color w:val="auto"/>
        </w:rPr>
      </w:pPr>
    </w:p>
    <w:tbl>
      <w:tblPr>
        <w:tblStyle w:val="9"/>
        <w:tblW w:w="146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775"/>
        <w:gridCol w:w="645"/>
        <w:gridCol w:w="316"/>
        <w:gridCol w:w="195"/>
        <w:gridCol w:w="763"/>
        <w:gridCol w:w="272"/>
        <w:gridCol w:w="495"/>
        <w:gridCol w:w="447"/>
        <w:gridCol w:w="547"/>
        <w:gridCol w:w="1192"/>
        <w:gridCol w:w="409"/>
        <w:gridCol w:w="138"/>
        <w:gridCol w:w="758"/>
        <w:gridCol w:w="842"/>
        <w:gridCol w:w="107"/>
        <w:gridCol w:w="487"/>
        <w:gridCol w:w="188"/>
        <w:gridCol w:w="375"/>
        <w:gridCol w:w="517"/>
        <w:gridCol w:w="655"/>
        <w:gridCol w:w="569"/>
        <w:gridCol w:w="873"/>
        <w:gridCol w:w="547"/>
        <w:gridCol w:w="1260"/>
        <w:gridCol w:w="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基础信息</w:t>
            </w:r>
          </w:p>
        </w:tc>
        <w:tc>
          <w:tcPr>
            <w:tcW w:w="775" w:type="dxa"/>
            <w:vAlign w:val="center"/>
          </w:tcPr>
          <w:p>
            <w:pPr>
              <w:pStyle w:val="8"/>
              <w:spacing w:before="48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3"/>
                <w:sz w:val="16"/>
                <w:szCs w:val="16"/>
              </w:rPr>
              <w:t>户主</w:t>
            </w:r>
          </w:p>
        </w:tc>
        <w:tc>
          <w:tcPr>
            <w:tcW w:w="645" w:type="dxa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pStyle w:val="8"/>
              <w:tabs>
                <w:tab w:val="left" w:pos="260"/>
              </w:tabs>
              <w:spacing w:before="99" w:line="227" w:lineRule="auto"/>
              <w:ind w:right="105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户籍所在地区  </w:t>
            </w:r>
            <w:r>
              <w:rPr>
                <w:color w:val="auto"/>
                <w:spacing w:val="14"/>
                <w:sz w:val="16"/>
                <w:szCs w:val="16"/>
              </w:rPr>
              <w:t>（旗县）街道</w:t>
            </w:r>
            <w:r>
              <w:rPr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pacing w:val="1"/>
                <w:sz w:val="16"/>
                <w:szCs w:val="16"/>
              </w:rPr>
              <w:t>（镇）社区</w:t>
            </w:r>
            <w:r>
              <w:rPr>
                <w:color w:val="auto"/>
                <w:sz w:val="16"/>
                <w:szCs w:val="16"/>
              </w:rPr>
              <w:t xml:space="preserve">   （村）幢（号）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pStyle w:val="8"/>
              <w:tabs>
                <w:tab w:val="left" w:pos="228"/>
              </w:tabs>
              <w:spacing w:before="99" w:line="227" w:lineRule="auto"/>
              <w:ind w:right="76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现居住地址区  </w:t>
            </w:r>
            <w:r>
              <w:rPr>
                <w:color w:val="auto"/>
                <w:spacing w:val="14"/>
                <w:sz w:val="16"/>
                <w:szCs w:val="16"/>
              </w:rPr>
              <w:t>（旗县）街道</w:t>
            </w:r>
            <w:r>
              <w:rPr>
                <w:color w:val="auto"/>
                <w:spacing w:val="1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pacing w:val="1"/>
                <w:sz w:val="16"/>
                <w:szCs w:val="16"/>
              </w:rPr>
              <w:t>（镇）社区</w:t>
            </w:r>
            <w:r>
              <w:rPr>
                <w:color w:val="auto"/>
                <w:sz w:val="16"/>
                <w:szCs w:val="16"/>
              </w:rPr>
              <w:t xml:space="preserve">   （村）幢（号）</w:t>
            </w:r>
          </w:p>
        </w:tc>
        <w:tc>
          <w:tcPr>
            <w:tcW w:w="547" w:type="dxa"/>
            <w:vAlign w:val="center"/>
          </w:tcPr>
          <w:p>
            <w:pPr>
              <w:pStyle w:val="8"/>
              <w:spacing w:before="48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身份证号</w:t>
            </w:r>
          </w:p>
        </w:tc>
        <w:tc>
          <w:tcPr>
            <w:tcW w:w="547" w:type="dxa"/>
            <w:gridSpan w:val="2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0"/>
                <w:sz w:val="16"/>
                <w:szCs w:val="16"/>
              </w:rPr>
              <w:t>民族</w:t>
            </w:r>
          </w:p>
        </w:tc>
        <w:tc>
          <w:tcPr>
            <w:tcW w:w="758" w:type="dxa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"/>
                <w:sz w:val="16"/>
                <w:szCs w:val="16"/>
              </w:rPr>
              <w:t>婚姻状况</w:t>
            </w:r>
          </w:p>
        </w:tc>
        <w:tc>
          <w:tcPr>
            <w:tcW w:w="842" w:type="dxa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"/>
                <w:sz w:val="16"/>
                <w:szCs w:val="16"/>
              </w:rPr>
              <w:t>宗教信仰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"/>
                <w:sz w:val="16"/>
                <w:szCs w:val="16"/>
              </w:rPr>
              <w:t>社保卡号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pStyle w:val="8"/>
              <w:spacing w:before="48" w:line="222" w:lineRule="auto"/>
              <w:jc w:val="center"/>
              <w:rPr>
                <w:rFonts w:hint="eastAsia" w:eastAsia="宋体"/>
                <w:color w:val="auto"/>
                <w:sz w:val="16"/>
                <w:szCs w:val="16"/>
                <w:lang w:eastAsia="zh-CN"/>
              </w:rPr>
            </w:pPr>
            <w:r>
              <w:rPr>
                <w:color w:val="auto"/>
                <w:spacing w:val="-6"/>
                <w:sz w:val="16"/>
                <w:szCs w:val="16"/>
              </w:rPr>
              <w:t>医保</w:t>
            </w:r>
            <w:r>
              <w:rPr>
                <w:rFonts w:hint="eastAsia"/>
                <w:color w:val="auto"/>
                <w:spacing w:val="-6"/>
                <w:sz w:val="16"/>
                <w:szCs w:val="16"/>
                <w:lang w:eastAsia="zh-CN"/>
              </w:rPr>
              <w:t>类型</w:t>
            </w:r>
          </w:p>
        </w:tc>
        <w:tc>
          <w:tcPr>
            <w:tcW w:w="655" w:type="dxa"/>
            <w:vAlign w:val="center"/>
          </w:tcPr>
          <w:p>
            <w:pPr>
              <w:pStyle w:val="8"/>
              <w:spacing w:before="285" w:line="224" w:lineRule="auto"/>
              <w:ind w:left="124" w:right="43" w:hanging="77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住宅电</w:t>
            </w:r>
            <w:r>
              <w:rPr>
                <w:rFonts w:hint="eastAsia"/>
                <w:color w:val="auto"/>
                <w:sz w:val="16"/>
                <w:szCs w:val="16"/>
                <w:lang w:eastAsia="zh-CN"/>
              </w:rPr>
              <w:t>话</w:t>
            </w:r>
            <w:r>
              <w:rPr>
                <w:color w:val="auto"/>
                <w:sz w:val="16"/>
                <w:szCs w:val="16"/>
              </w:rPr>
              <w:t>及手机号码</w:t>
            </w:r>
          </w:p>
        </w:tc>
        <w:tc>
          <w:tcPr>
            <w:tcW w:w="569" w:type="dxa"/>
            <w:vAlign w:val="center"/>
          </w:tcPr>
          <w:p>
            <w:pPr>
              <w:pStyle w:val="8"/>
              <w:spacing w:before="286" w:line="224" w:lineRule="auto"/>
              <w:ind w:right="5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"/>
                <w:sz w:val="16"/>
                <w:szCs w:val="16"/>
              </w:rPr>
              <w:t>代理人</w:t>
            </w:r>
            <w:r>
              <w:rPr>
                <w:color w:val="auto"/>
                <w:spacing w:val="-2"/>
                <w:sz w:val="16"/>
                <w:szCs w:val="16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代理人电话</w:t>
            </w:r>
          </w:p>
        </w:tc>
        <w:tc>
          <w:tcPr>
            <w:tcW w:w="547" w:type="dxa"/>
            <w:vAlign w:val="center"/>
          </w:tcPr>
          <w:p>
            <w:pPr>
              <w:pStyle w:val="8"/>
              <w:spacing w:before="285" w:line="225" w:lineRule="auto"/>
              <w:ind w:right="42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与申请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1"/>
                <w:sz w:val="16"/>
                <w:szCs w:val="16"/>
              </w:rPr>
              <w:t>人关系</w:t>
            </w:r>
          </w:p>
        </w:tc>
        <w:tc>
          <w:tcPr>
            <w:tcW w:w="1260" w:type="dxa"/>
            <w:vAlign w:val="center"/>
          </w:tcPr>
          <w:p>
            <w:pPr>
              <w:pStyle w:val="8"/>
              <w:spacing w:before="99" w:line="226" w:lineRule="auto"/>
              <w:ind w:left="180" w:right="100" w:hanging="81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代理人居住地址</w:t>
            </w:r>
            <w:r>
              <w:rPr>
                <w:color w:val="auto"/>
                <w:spacing w:val="4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1"/>
                <w:sz w:val="16"/>
                <w:szCs w:val="16"/>
              </w:rPr>
              <w:t>（旗县）街道</w:t>
            </w:r>
            <w:r>
              <w:rPr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pacing w:val="1"/>
                <w:sz w:val="16"/>
                <w:szCs w:val="16"/>
              </w:rPr>
              <w:t>（镇）社区</w:t>
            </w:r>
          </w:p>
          <w:p>
            <w:pPr>
              <w:pStyle w:val="8"/>
              <w:spacing w:before="8" w:line="220" w:lineRule="auto"/>
              <w:ind w:left="10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1"/>
                <w:sz w:val="16"/>
                <w:szCs w:val="16"/>
              </w:rPr>
              <w:t>（村）幢（号）</w:t>
            </w:r>
          </w:p>
        </w:tc>
        <w:tc>
          <w:tcPr>
            <w:tcW w:w="552" w:type="dxa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3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</w:pPr>
            <w:r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  <w:t>1.城镇职工基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91"/>
              <w:jc w:val="left"/>
              <w:textAlignment w:val="baseline"/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</w:pPr>
            <w:r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  <w:t>本医疗保险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91"/>
              <w:jc w:val="left"/>
              <w:textAlignment w:val="baseline"/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</w:pPr>
            <w:r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  <w:t>2.城乡居民基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91"/>
              <w:jc w:val="left"/>
              <w:textAlignment w:val="baseline"/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</w:pPr>
            <w:r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  <w:t>本医疗保险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91"/>
              <w:jc w:val="left"/>
              <w:textAlignment w:val="baseline"/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</w:pPr>
            <w:r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  <w:t>3.商业医疗保险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91"/>
              <w:jc w:val="left"/>
              <w:textAlignment w:val="baseline"/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</w:pPr>
            <w:r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  <w:t>4.其他</w:t>
            </w:r>
          </w:p>
        </w:tc>
        <w:tc>
          <w:tcPr>
            <w:tcW w:w="655" w:type="dxa"/>
            <w:vAlign w:val="center"/>
          </w:tcPr>
          <w:p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34" w:lineRule="auto"/>
              <w:ind w:left="92"/>
              <w:jc w:val="center"/>
              <w:textAlignment w:val="baseline"/>
              <w:rPr>
                <w:snapToGrid w:val="0"/>
                <w:color w:val="auto"/>
                <w:spacing w:val="4"/>
                <w:kern w:val="0"/>
                <w:sz w:val="13"/>
                <w:szCs w:val="13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  <w:p>
            <w:pPr>
              <w:pStyle w:val="8"/>
              <w:spacing w:before="49" w:line="221" w:lineRule="auto"/>
              <w:ind w:left="77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身体状况</w:t>
            </w:r>
          </w:p>
        </w:tc>
        <w:tc>
          <w:tcPr>
            <w:tcW w:w="775" w:type="dxa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慢性疾病</w:t>
            </w:r>
          </w:p>
        </w:tc>
        <w:tc>
          <w:tcPr>
            <w:tcW w:w="3680" w:type="dxa"/>
            <w:gridSpan w:val="8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1"/>
                <w:sz w:val="16"/>
                <w:szCs w:val="16"/>
              </w:rPr>
              <w:t>高血压□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1"/>
                <w:sz w:val="16"/>
                <w:szCs w:val="16"/>
              </w:rPr>
              <w:t>冠心病□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1"/>
                <w:sz w:val="16"/>
                <w:szCs w:val="16"/>
              </w:rPr>
              <w:t>糖尿病□</w:t>
            </w:r>
          </w:p>
        </w:tc>
        <w:tc>
          <w:tcPr>
            <w:tcW w:w="3771" w:type="dxa"/>
            <w:gridSpan w:val="8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2"/>
                <w:sz w:val="16"/>
                <w:szCs w:val="16"/>
              </w:rPr>
              <w:t>前列腺增生□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1"/>
                <w:sz w:val="16"/>
                <w:szCs w:val="16"/>
              </w:rPr>
              <w:t>其他□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"/>
                <w:sz w:val="16"/>
                <w:szCs w:val="16"/>
              </w:rPr>
              <w:t>重大疾病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pStyle w:val="8"/>
              <w:spacing w:before="48" w:line="221" w:lineRule="auto"/>
              <w:jc w:val="center"/>
              <w:rPr>
                <w:color w:val="auto"/>
                <w:spacing w:val="3"/>
                <w:sz w:val="16"/>
                <w:szCs w:val="16"/>
              </w:rPr>
            </w:pPr>
            <w:r>
              <w:rPr>
                <w:color w:val="auto"/>
                <w:spacing w:val="3"/>
                <w:sz w:val="16"/>
                <w:szCs w:val="16"/>
              </w:rPr>
              <w:t>血友病 □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pStyle w:val="8"/>
              <w:spacing w:before="48" w:line="221" w:lineRule="auto"/>
              <w:jc w:val="center"/>
              <w:rPr>
                <w:color w:val="auto"/>
                <w:spacing w:val="3"/>
                <w:sz w:val="16"/>
                <w:szCs w:val="16"/>
              </w:rPr>
            </w:pPr>
            <w:r>
              <w:rPr>
                <w:color w:val="auto"/>
                <w:spacing w:val="3"/>
                <w:sz w:val="16"/>
                <w:szCs w:val="16"/>
              </w:rPr>
              <w:t>尿毒症透析□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pStyle w:val="8"/>
              <w:spacing w:before="48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2"/>
                <w:sz w:val="16"/>
                <w:szCs w:val="16"/>
              </w:rPr>
              <w:t>主动脉手术□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2"/>
                <w:sz w:val="16"/>
                <w:szCs w:val="16"/>
              </w:rPr>
              <w:t>恶性肿瘤□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3"/>
                <w:sz w:val="16"/>
                <w:szCs w:val="16"/>
              </w:rPr>
              <w:t>慢性肾功能衰竭□</w:t>
            </w:r>
          </w:p>
        </w:tc>
        <w:tc>
          <w:tcPr>
            <w:tcW w:w="782" w:type="dxa"/>
            <w:gridSpan w:val="3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4"/>
                <w:sz w:val="16"/>
                <w:szCs w:val="16"/>
              </w:rPr>
              <w:t>白血病□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pStyle w:val="8"/>
              <w:spacing w:before="49" w:line="222" w:lineRule="auto"/>
              <w:ind w:right="2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冠状动脉旁路手术□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pStyle w:val="8"/>
              <w:spacing w:before="49" w:line="222" w:lineRule="auto"/>
              <w:ind w:right="2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急慢性重症肝炎□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pStyle w:val="8"/>
              <w:spacing w:before="284" w:line="224" w:lineRule="auto"/>
              <w:ind w:right="62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2"/>
                <w:sz w:val="16"/>
                <w:szCs w:val="16"/>
              </w:rPr>
              <w:t>器官移植（含手术后的抗</w:t>
            </w:r>
            <w:r>
              <w:rPr>
                <w:color w:val="auto"/>
                <w:sz w:val="16"/>
                <w:szCs w:val="16"/>
              </w:rPr>
              <w:t>排异治疗）</w:t>
            </w:r>
            <w:r>
              <w:rPr>
                <w:color w:val="auto"/>
                <w:spacing w:val="39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□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  <w:t>消化道出血 □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  <w:t>系统性红斑狼疮 □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  <w:t>脑中风 □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  <w:t>急性坏死性胰腺炎□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  <w:t>危及生命的良性脑瘤 □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pStyle w:val="8"/>
              <w:spacing w:before="49" w:line="222" w:lineRule="auto"/>
              <w:ind w:right="2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重症糖尿病□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pStyle w:val="8"/>
              <w:spacing w:before="49" w:line="222" w:lineRule="auto"/>
              <w:ind w:right="2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慢性再生障碍性贫血□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2"/>
                <w:sz w:val="16"/>
                <w:szCs w:val="16"/>
              </w:rPr>
              <w:t>脑外伤□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2"/>
                <w:sz w:val="16"/>
                <w:szCs w:val="16"/>
              </w:rPr>
              <w:t>急性心肌梗塞□</w:t>
            </w:r>
          </w:p>
        </w:tc>
        <w:tc>
          <w:tcPr>
            <w:tcW w:w="55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"/>
                <w:sz w:val="16"/>
                <w:szCs w:val="16"/>
              </w:rPr>
              <w:t>痴呆</w:t>
            </w:r>
          </w:p>
        </w:tc>
        <w:tc>
          <w:tcPr>
            <w:tcW w:w="3680" w:type="dxa"/>
            <w:gridSpan w:val="8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5"/>
                <w:sz w:val="16"/>
                <w:szCs w:val="16"/>
              </w:rPr>
              <w:t>0</w:t>
            </w:r>
            <w:r>
              <w:rPr>
                <w:color w:val="auto"/>
                <w:spacing w:val="13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5"/>
                <w:sz w:val="16"/>
                <w:szCs w:val="16"/>
              </w:rPr>
              <w:t>无</w:t>
            </w:r>
            <w:r>
              <w:rPr>
                <w:color w:val="auto"/>
                <w:spacing w:val="29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5"/>
                <w:sz w:val="16"/>
                <w:szCs w:val="16"/>
              </w:rPr>
              <w:t>□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pStyle w:val="8"/>
              <w:spacing w:before="48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4"/>
                <w:sz w:val="16"/>
                <w:szCs w:val="16"/>
              </w:rPr>
              <w:t>1</w:t>
            </w:r>
            <w:r>
              <w:rPr>
                <w:color w:val="auto"/>
                <w:spacing w:val="14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4"/>
                <w:sz w:val="16"/>
                <w:szCs w:val="16"/>
              </w:rPr>
              <w:t>轻度□</w:t>
            </w:r>
          </w:p>
        </w:tc>
        <w:tc>
          <w:tcPr>
            <w:tcW w:w="3171" w:type="dxa"/>
            <w:gridSpan w:val="7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7"/>
                <w:sz w:val="16"/>
                <w:szCs w:val="16"/>
              </w:rPr>
              <w:t>2</w:t>
            </w:r>
            <w:r>
              <w:rPr>
                <w:color w:val="auto"/>
                <w:spacing w:val="27"/>
                <w:w w:val="101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7"/>
                <w:sz w:val="16"/>
                <w:szCs w:val="16"/>
              </w:rPr>
              <w:t>中度</w:t>
            </w:r>
            <w:r>
              <w:rPr>
                <w:color w:val="auto"/>
                <w:spacing w:val="32"/>
                <w:w w:val="101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7"/>
                <w:sz w:val="16"/>
                <w:szCs w:val="16"/>
              </w:rPr>
              <w:t>□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3</w:t>
            </w:r>
            <w:r>
              <w:rPr>
                <w:color w:val="auto"/>
                <w:spacing w:val="14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2"/>
                <w:sz w:val="16"/>
                <w:szCs w:val="16"/>
              </w:rPr>
              <w:t>重度□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精神疾病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5"/>
                <w:sz w:val="16"/>
                <w:szCs w:val="16"/>
              </w:rPr>
              <w:t>0</w:t>
            </w:r>
            <w:r>
              <w:rPr>
                <w:color w:val="auto"/>
                <w:spacing w:val="13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5"/>
                <w:sz w:val="16"/>
                <w:szCs w:val="16"/>
              </w:rPr>
              <w:t>无</w:t>
            </w:r>
            <w:r>
              <w:rPr>
                <w:color w:val="auto"/>
                <w:spacing w:val="29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5"/>
                <w:sz w:val="16"/>
                <w:szCs w:val="16"/>
              </w:rPr>
              <w:t>□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  <w:r>
              <w:rPr>
                <w:color w:val="auto"/>
                <w:spacing w:val="11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精神分裂症□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8"/>
              <w:spacing w:before="49" w:line="222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"/>
                <w:sz w:val="16"/>
                <w:szCs w:val="16"/>
              </w:rPr>
              <w:t>2</w:t>
            </w:r>
            <w:r>
              <w:rPr>
                <w:color w:val="auto"/>
                <w:spacing w:val="11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1"/>
                <w:sz w:val="16"/>
                <w:szCs w:val="16"/>
              </w:rPr>
              <w:t>癫痫□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2"/>
                <w:sz w:val="16"/>
                <w:szCs w:val="16"/>
              </w:rPr>
              <w:t>3 双相情感障碍□</w:t>
            </w:r>
          </w:p>
        </w:tc>
        <w:tc>
          <w:tcPr>
            <w:tcW w:w="2329" w:type="dxa"/>
            <w:gridSpan w:val="6"/>
            <w:vAlign w:val="center"/>
          </w:tcPr>
          <w:p>
            <w:pPr>
              <w:pStyle w:val="8"/>
              <w:spacing w:before="49" w:line="22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3"/>
                <w:sz w:val="16"/>
                <w:szCs w:val="16"/>
              </w:rPr>
              <w:t>4 偏执性精神障碍□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2"/>
                <w:sz w:val="16"/>
                <w:szCs w:val="16"/>
              </w:rPr>
              <w:t>5 分裂情感性障碍□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8"/>
              <w:spacing w:before="200" w:line="221" w:lineRule="auto"/>
              <w:ind w:left="8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残疾类型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pStyle w:val="8"/>
              <w:spacing w:before="200" w:line="221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6"/>
                <w:szCs w:val="16"/>
              </w:rPr>
              <w:t>残疾等级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pStyle w:val="8"/>
              <w:spacing w:before="200" w:line="223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一级□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pStyle w:val="8"/>
              <w:spacing w:before="200" w:line="223" w:lineRule="auto"/>
              <w:ind w:left="901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二级</w:t>
            </w:r>
            <w:r>
              <w:rPr>
                <w:color w:val="auto"/>
                <w:spacing w:val="29"/>
                <w:w w:val="101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2"/>
                <w:sz w:val="16"/>
                <w:szCs w:val="16"/>
              </w:rPr>
              <w:t>□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pStyle w:val="8"/>
              <w:spacing w:before="200" w:line="223" w:lineRule="auto"/>
              <w:ind w:left="883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  <w:szCs w:val="16"/>
              </w:rPr>
              <w:t>三级</w:t>
            </w:r>
            <w:r>
              <w:rPr>
                <w:color w:val="auto"/>
                <w:spacing w:val="34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2"/>
                <w:sz w:val="16"/>
                <w:szCs w:val="16"/>
              </w:rPr>
              <w:t>□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pStyle w:val="8"/>
              <w:spacing w:before="200" w:line="223" w:lineRule="auto"/>
              <w:ind w:left="656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6"/>
                <w:sz w:val="16"/>
                <w:szCs w:val="16"/>
              </w:rPr>
              <w:t>四级</w:t>
            </w:r>
            <w:r>
              <w:rPr>
                <w:color w:val="auto"/>
                <w:spacing w:val="29"/>
                <w:w w:val="101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6"/>
                <w:sz w:val="16"/>
                <w:szCs w:val="16"/>
              </w:rPr>
              <w:t>□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850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zU2OTQzZTQxZmQ1MzU1MmRkY2I5YzExMGEwZTEifQ=="/>
  </w:docVars>
  <w:rsids>
    <w:rsidRoot w:val="79C86303"/>
    <w:rsid w:val="79C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firstLine="100" w:firstLineChars="1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jc w:val="both"/>
      <w:textAlignment w:val="baseline"/>
    </w:pPr>
    <w:rPr>
      <w:rFonts w:ascii="Calibri" w:hAnsi="Calibri"/>
      <w:b/>
      <w:kern w:val="2"/>
      <w:sz w:val="4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2024-07-25T08:59:00Z</dcterms:created>
  <dc:creator>清酒暖回肠 无恙</dc:creator>
  <cp:lastModifiedBy>清酒暖回肠 无恙</cp:lastModifiedBy>
  <dcterms:modified xsi:type="dcterms:W3CDTF">2024-07-25T09:03:05Z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D6A00F2BDE3040A4A767C18E9E624185_11</vt:lpwstr>
  </property>
</Properties>
</file>