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outlineLvl w:val="0"/>
        <w:rPr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《呼和浩特市玉泉区县域商业建设行动上报项目材料清单》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项目实施主体名称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项目建设内容摘要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信用报告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提供国家企业信用信息公示系统下载的最新企业信用报告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项目审批证明材料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已取得节能、社稳、土地、规划、环保等支持性文件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投资额有效证明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F2329"/>
          <w:spacing w:val="0"/>
          <w:sz w:val="32"/>
          <w:szCs w:val="32"/>
          <w:shd w:val="clear" w:fill="FFFFFF"/>
        </w:rPr>
        <w:t>出具银行自有资金证明、银行授信证明、银行保函等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项目承担单位及核心团队成员名单及相关资格资历证明文件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项目可行性研究报告或项目计划书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项目建设进度说明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项目建设运营的生产条件、基础设施和配套设施等相关现场照片及设备设施详细清单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项目所属区位图、建设平面图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“内蒙古自治区级项目库”系统入库截图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项目基本情况表、专项资金项目补助申报信用承诺书、内蒙古县域商业体系建设示范县创建支持项目资金申请报告编写（提供盖章后扫描件）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Segoe UI" w:hAnsi="Segoe UI" w:eastAsia="Segoe UI" w:cs="Segoe UI"/>
          <w:b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项目基本情况表</w:t>
      </w:r>
    </w:p>
    <w:tbl>
      <w:tblPr>
        <w:tblStyle w:val="5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275"/>
        <w:gridCol w:w="493"/>
        <w:gridCol w:w="6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建设主体</w:t>
            </w:r>
          </w:p>
        </w:tc>
        <w:tc>
          <w:tcPr>
            <w:tcW w:w="3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类别</w:t>
            </w:r>
          </w:p>
        </w:tc>
        <w:tc>
          <w:tcPr>
            <w:tcW w:w="3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是否开工</w:t>
            </w:r>
          </w:p>
        </w:tc>
        <w:tc>
          <w:tcPr>
            <w:tcW w:w="3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总投资（万元）</w:t>
            </w:r>
          </w:p>
        </w:tc>
        <w:tc>
          <w:tcPr>
            <w:tcW w:w="3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申请补助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（万元）</w:t>
            </w:r>
          </w:p>
        </w:tc>
        <w:tc>
          <w:tcPr>
            <w:tcW w:w="3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4" w:hRule="atLeast"/>
          <w:jc w:val="center"/>
        </w:trPr>
        <w:tc>
          <w:tcPr>
            <w:tcW w:w="56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4437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说明符合政策导向、区域产业链延链补链强链拓链作用、区域现代流通体系及利益联结带动等示范效应。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进展</w:t>
            </w:r>
          </w:p>
        </w:tc>
        <w:tc>
          <w:tcPr>
            <w:tcW w:w="44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说明前期取得相关手续、建设进度、投资进度等。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 w:hRule="atLeast"/>
          <w:jc w:val="center"/>
        </w:trPr>
        <w:tc>
          <w:tcPr>
            <w:tcW w:w="5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计划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目标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说明本项目建成后可以达到的经济效益、社会效益、生态效益等定性定量指标，可重点从项目产值、利润、产业带动、利益联结、社会就业、节能降碳、行业标准、应急保障、科技创新应用等指标分别明确。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实施地点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说明所在盟市、旗县区、乡镇苏木（园区）、嘎查村具体位置。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主要建设内容及规模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说明项目具体占地面积、建设面积、建设基础设施、配套设施、设备方案、产品或服务方案等。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项目建设期限与进度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安排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说明具体建设起止时间，格式为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月至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说明具体年度建设进度比例。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估算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总投资及主要投向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说明项目总投资及资金投向构成。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资金来源</w:t>
            </w:r>
          </w:p>
        </w:tc>
        <w:tc>
          <w:tcPr>
            <w:tcW w:w="3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说明项目自有资金及其他资金来源，明确具体金额及明确来源。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支持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支持环节</w:t>
            </w:r>
          </w:p>
        </w:tc>
        <w:tc>
          <w:tcPr>
            <w:tcW w:w="3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说明专项资金重点使用方向，明确具体建设内容、自有资金投入及专项资金投入。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申请专项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金额</w:t>
            </w:r>
          </w:p>
        </w:tc>
        <w:tc>
          <w:tcPr>
            <w:tcW w:w="3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说明申请专项资金金额。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  <w:jc w:val="center"/>
        </w:trPr>
        <w:tc>
          <w:tcPr>
            <w:tcW w:w="5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联结带动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机制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产业带动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说明项目在区域产业带动其他社会主体的主要作用。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就业带动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说明项目在区域就业带动重点群体的主要作用。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其他带动</w:t>
            </w:r>
          </w:p>
        </w:tc>
        <w:tc>
          <w:tcPr>
            <w:tcW w:w="378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说明项目在区域促进现代流通体系建设其他带动示范作用。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56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项目实施单位基本情况</w:t>
            </w:r>
          </w:p>
        </w:tc>
        <w:tc>
          <w:tcPr>
            <w:tcW w:w="4437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val="en-US" w:eastAsia="zh-Hans"/>
              </w:rPr>
              <w:t>说明承担主体简介、资格、资质、荣誉等基本介绍。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56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项目人员与任务分工</w:t>
            </w:r>
          </w:p>
        </w:tc>
        <w:tc>
          <w:tcPr>
            <w:tcW w:w="4437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5"/>
              <w:gridCol w:w="992"/>
              <w:gridCol w:w="993"/>
              <w:gridCol w:w="1559"/>
              <w:gridCol w:w="2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138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职务/职称</w:t>
                  </w:r>
                </w:p>
              </w:tc>
              <w:tc>
                <w:tcPr>
                  <w:tcW w:w="24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项目任务分工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138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  <w:jc w:val="center"/>
              </w:trPr>
              <w:tc>
                <w:tcPr>
                  <w:tcW w:w="138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38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38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0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4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本单位对以上内容的真实性和准确性负责，特申请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负责人：        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8" w:hRule="atLeast"/>
          <w:jc w:val="center"/>
        </w:trPr>
        <w:tc>
          <w:tcPr>
            <w:tcW w:w="56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旗县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437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负责人：        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 Regular" w:hAnsi="Times New Roman Regular" w:cs="Times New Roman Regular"/>
          <w:lang w:eastAsia="zh-Hans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5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1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专项资金项目补助申报信用承诺书</w:t>
      </w:r>
    </w:p>
    <w:tbl>
      <w:tblPr>
        <w:tblStyle w:val="5"/>
        <w:tblW w:w="4997" w:type="pct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26"/>
        <w:gridCol w:w="1637"/>
        <w:gridCol w:w="1239"/>
        <w:gridCol w:w="532"/>
        <w:gridCol w:w="1197"/>
        <w:gridCol w:w="585"/>
        <w:gridCol w:w="275"/>
        <w:gridCol w:w="613"/>
        <w:gridCol w:w="1943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14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建设周期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项目总投资额</w:t>
            </w:r>
          </w:p>
        </w:tc>
        <w:tc>
          <w:tcPr>
            <w:tcW w:w="14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申报项目已获得财政资金补助情况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53" w:rightChars="-25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0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拨付补助资金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业务部门名称</w:t>
            </w: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拨付补助资金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财政部门名称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3" w:rightChars="-25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项目申报单位承诺：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1.本单位近三年信用状况良好，无严重失信行为。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2.申报的所有材料均依据相关项目申报要求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据实提供。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3.专项资金获批后将按规定使用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自筹资金按时足额到位。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按要求及时向商务部门报送项目建设和经营信息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本项目申报的实施内容，未享受过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其他渠道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财政专项资金补贴。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6.如违背以上承诺，愿意承担相关责任，并在规定时限内退回补助资金。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15" w:type="pct"/>
            <w:gridSpan w:val="4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84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项目申报责任人（签名）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415" w:type="pct"/>
            <w:gridSpan w:val="4"/>
            <w:vMerge w:val="continue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单位负责人（签名）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（公章）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1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eastAsia="方正小标宋_GBK" w:cs="Times New Roman Regular"/>
          <w:b w:val="0"/>
          <w:bCs w:val="0"/>
          <w:color w:val="000000"/>
          <w:kern w:val="0"/>
          <w:sz w:val="40"/>
          <w:szCs w:val="40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内蒙古县域商业体系建设示范县创建支持项目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Hans"/>
        </w:rPr>
        <w:t>资金申请报告大纲（参考）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  <w:t>一、承担单位情况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  <w:t>（一）单位资质</w:t>
      </w:r>
    </w:p>
    <w:p>
      <w:pPr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项目承担单位简介、资格、资质、荣誉等。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  <w:t>（二）团队实力</w:t>
      </w:r>
    </w:p>
    <w:p>
      <w:pPr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项目承担单位人力资源情况，项目负责人及核心团队成员构成、资质、工作经验、工作能力说明。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  <w:t>（三）资金能力</w:t>
      </w:r>
    </w:p>
    <w:p>
      <w:pPr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项目承担单位近三年营业收入、收入来源、营业利润、上缴税收（如有），银行自有资金证明等。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Hans"/>
        </w:rPr>
        <w:t>（四）企业荣誉</w:t>
      </w:r>
    </w:p>
    <w:p>
      <w:pPr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近年履行社会责任、各类评优奖励、行业或区域先进水平等。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  <w:t>二、申报项目情况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（二）建设地点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（三）建设规模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（四）建设内容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（五）总投资及资金来源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（六）建设周期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（七）建设进度及进度安排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（八）效益分析（经济、社会、生态、其他）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  <w:t>三、项目进展情况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（一）前期工作基础</w:t>
      </w:r>
    </w:p>
    <w:p>
      <w:pPr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项目取得（审批、核准、备案）立项、社稳、节能、环保、土地、规划等前期手续。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（二）项目实施现状</w:t>
      </w:r>
    </w:p>
    <w:p>
      <w:pPr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是否已开工，建设进度及投资进度等。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（三）存在主要问题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楷体_GB2312" w:cs="Times New Roman Regular"/>
          <w:b/>
          <w:bCs w:val="0"/>
          <w:color w:val="auto"/>
          <w:kern w:val="0"/>
          <w:sz w:val="32"/>
          <w:szCs w:val="32"/>
          <w:lang w:val="en-US" w:eastAsia="zh-Hans"/>
        </w:rPr>
        <w:t>（四）计划解决途径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  <w:t>四、项目实施计划</w:t>
      </w:r>
    </w:p>
    <w:p>
      <w:pPr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下一步项目建设主要内容和实施计划，项目实施预期目标。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bCs/>
          <w:color w:val="auto"/>
          <w:kern w:val="0"/>
          <w:sz w:val="32"/>
          <w:szCs w:val="32"/>
          <w:lang w:val="en-US" w:eastAsia="zh-Hans"/>
        </w:rPr>
        <w:t>五、后续保障措施</w:t>
      </w:r>
    </w:p>
    <w:p>
      <w:pPr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可分别从组织保障、政策保障、资金保障、人才保障、技术保障等方面说明。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31238"/>
    <w:multiLevelType w:val="singleLevel"/>
    <w:tmpl w:val="12A312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225EC0"/>
    <w:multiLevelType w:val="singleLevel"/>
    <w:tmpl w:val="27225EC0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b w:val="0"/>
        <w:bCs w:val="0"/>
      </w:rPr>
    </w:lvl>
  </w:abstractNum>
  <w:abstractNum w:abstractNumId="2">
    <w:nsid w:val="61D9A102"/>
    <w:multiLevelType w:val="singleLevel"/>
    <w:tmpl w:val="61D9A102"/>
    <w:lvl w:ilvl="0" w:tentative="0">
      <w:start w:val="4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1398c3c-ad47-442a-b80e-c7875fd282ea"/>
  </w:docVars>
  <w:rsids>
    <w:rsidRoot w:val="19D35AAB"/>
    <w:rsid w:val="02073223"/>
    <w:rsid w:val="04416CB6"/>
    <w:rsid w:val="06F072B7"/>
    <w:rsid w:val="07B453E7"/>
    <w:rsid w:val="0C112E71"/>
    <w:rsid w:val="153B4F53"/>
    <w:rsid w:val="15816AE6"/>
    <w:rsid w:val="16606F45"/>
    <w:rsid w:val="19D35AAB"/>
    <w:rsid w:val="1C95476D"/>
    <w:rsid w:val="241515C3"/>
    <w:rsid w:val="2A5078E5"/>
    <w:rsid w:val="2B4A08E9"/>
    <w:rsid w:val="2C55709F"/>
    <w:rsid w:val="35E548A3"/>
    <w:rsid w:val="373E2152"/>
    <w:rsid w:val="39B47DB4"/>
    <w:rsid w:val="3BC72F47"/>
    <w:rsid w:val="3EEB0A50"/>
    <w:rsid w:val="41C8583E"/>
    <w:rsid w:val="45234A7B"/>
    <w:rsid w:val="467C7C17"/>
    <w:rsid w:val="4CA144B2"/>
    <w:rsid w:val="4E1F5137"/>
    <w:rsid w:val="4ECB0D05"/>
    <w:rsid w:val="52B33F69"/>
    <w:rsid w:val="52FB2483"/>
    <w:rsid w:val="53CE779B"/>
    <w:rsid w:val="5687320C"/>
    <w:rsid w:val="5AEE54E5"/>
    <w:rsid w:val="5DD24E5D"/>
    <w:rsid w:val="654A0CBA"/>
    <w:rsid w:val="6759214B"/>
    <w:rsid w:val="6B2105FB"/>
    <w:rsid w:val="6F7D02A3"/>
    <w:rsid w:val="7FED0216"/>
    <w:rsid w:val="7FFEAA0A"/>
    <w:rsid w:val="FA779C1B"/>
    <w:rsid w:val="FF7BC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3284</Words>
  <Characters>3344</Characters>
  <Lines>0</Lines>
  <Paragraphs>0</Paragraphs>
  <TotalTime>19</TotalTime>
  <ScaleCrop>false</ScaleCrop>
  <LinksUpToDate>false</LinksUpToDate>
  <CharactersWithSpaces>3393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2023-01-17T10:47:00Z</dcterms:created>
  <dc:creator>内蒙古电子商务促进会</dc:creator>
  <cp:lastModifiedBy>user</cp:lastModifiedBy>
  <cp:lastPrinted>2024-11-14T16:17:52Z</cp:lastPrinted>
  <dcterms:modified xsi:type="dcterms:W3CDTF">2024-11-14T16:17:54Z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B1D45452591D28E859AA356792BCE963</vt:lpwstr>
  </property>
</Properties>
</file>